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1BB5" w14:textId="77777777" w:rsidR="00E246AB" w:rsidRPr="00CF0170" w:rsidRDefault="004C6695" w:rsidP="009F747B">
      <w:pPr>
        <w:spacing w:before="60" w:after="120" w:line="240" w:lineRule="auto"/>
        <w:jc w:val="center"/>
        <w:rPr>
          <w:b/>
          <w:sz w:val="40"/>
          <w:szCs w:val="40"/>
        </w:rPr>
      </w:pPr>
      <w:r>
        <w:rPr>
          <w:rFonts w:eastAsia="Malgun Gothic" w:hint="eastAsia"/>
          <w:b/>
          <w:sz w:val="40"/>
          <w:szCs w:val="40"/>
          <w:lang w:eastAsia="ko-KR"/>
        </w:rPr>
        <w:t xml:space="preserve">Supplements </w:t>
      </w:r>
      <w:r w:rsidR="00CF0170" w:rsidRPr="00CF0170">
        <w:rPr>
          <w:b/>
          <w:sz w:val="40"/>
          <w:szCs w:val="40"/>
        </w:rPr>
        <w:t>Application Form</w:t>
      </w:r>
    </w:p>
    <w:p w14:paraId="3DD0C0E5" w14:textId="77777777" w:rsidR="008D00BC" w:rsidRPr="008D00BC" w:rsidRDefault="008D00BC" w:rsidP="009F747B">
      <w:pPr>
        <w:spacing w:after="120" w:line="240" w:lineRule="auto"/>
        <w:rPr>
          <w:b/>
        </w:rPr>
      </w:pPr>
      <w:r w:rsidRPr="008D00BC">
        <w:rPr>
          <w:b/>
        </w:rPr>
        <w:t xml:space="preserve">Date: </w:t>
      </w:r>
    </w:p>
    <w:p w14:paraId="0C84E62A" w14:textId="77777777" w:rsidR="008D00BC" w:rsidRDefault="008D00BC" w:rsidP="009F747B">
      <w:pPr>
        <w:spacing w:after="120" w:line="240" w:lineRule="auto"/>
        <w:rPr>
          <w:rFonts w:ascii="Calibri" w:eastAsia="PMingLiU" w:hAnsi="Calibri" w:cs="Times New Roman"/>
          <w:b/>
        </w:rPr>
      </w:pPr>
      <w:r w:rsidRPr="008D00BC">
        <w:rPr>
          <w:rFonts w:ascii="Calibri" w:eastAsia="PMingLiU" w:hAnsi="Calibri" w:cs="Times New Roman"/>
          <w:b/>
        </w:rPr>
        <w:t xml:space="preserve">Please </w:t>
      </w:r>
      <w:r w:rsidR="009F747B">
        <w:rPr>
          <w:rFonts w:ascii="Calibri" w:eastAsia="PMingLiU" w:hAnsi="Calibri" w:cs="Times New Roman"/>
          <w:b/>
        </w:rPr>
        <w:t>specify your request as follows</w:t>
      </w:r>
    </w:p>
    <w:tbl>
      <w:tblPr>
        <w:tblStyle w:val="LightList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47"/>
      </w:tblGrid>
      <w:tr w:rsidR="00CF0170" w14:paraId="4ECD1B43" w14:textId="77777777" w:rsidTr="00C52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vAlign w:val="center"/>
          </w:tcPr>
          <w:p w14:paraId="617E8BFC" w14:textId="77777777" w:rsidR="00CF0170" w:rsidRDefault="008D00BC" w:rsidP="008D00BC">
            <w:r w:rsidRPr="00CF0170">
              <w:rPr>
                <w:b w:val="0"/>
              </w:rPr>
              <w:t xml:space="preserve"> </w:t>
            </w:r>
            <w:r w:rsidR="00CF0170">
              <w:rPr>
                <w:rFonts w:hint="eastAsia"/>
              </w:rPr>
              <w:t xml:space="preserve">Title </w:t>
            </w:r>
            <w:r w:rsidR="00CF0170">
              <w:t>A</w:t>
            </w:r>
            <w:r w:rsidR="00CF0170">
              <w:rPr>
                <w:rFonts w:hint="eastAsia"/>
              </w:rPr>
              <w:t>dopted</w:t>
            </w:r>
          </w:p>
        </w:tc>
      </w:tr>
      <w:tr w:rsidR="00CF0170" w14:paraId="767C6E7D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2D9BB594" w14:textId="77777777" w:rsidR="00CF0170" w:rsidRDefault="00CF0170" w:rsidP="00C520B6">
            <w:r>
              <w:t>Title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4991B93E" w14:textId="77777777" w:rsidR="00CF0170" w:rsidRPr="0042078B" w:rsidRDefault="00CF0170" w:rsidP="00C52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7222FB98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14:paraId="1EA7B1FD" w14:textId="77777777" w:rsidR="00CF0170" w:rsidRDefault="00CF0170" w:rsidP="00C520B6">
            <w:r>
              <w:rPr>
                <w:rFonts w:hint="eastAsia"/>
              </w:rPr>
              <w:t>A</w:t>
            </w:r>
            <w:r>
              <w:t>uthor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22640510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64C2DDC1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431AECAE" w14:textId="77777777" w:rsidR="00CF0170" w:rsidRDefault="00CF0170" w:rsidP="00C520B6">
            <w:r>
              <w:t>ISBN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7AF6AFCA" w14:textId="77777777" w:rsidR="00CF0170" w:rsidRDefault="00CF0170" w:rsidP="00C52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170" w14:paraId="0B9BE31B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22C21B3E" w14:textId="77777777" w:rsidR="00CF0170" w:rsidRPr="007B2EF0" w:rsidRDefault="00CF0170" w:rsidP="00C520B6">
            <w:pPr>
              <w:rPr>
                <w:color w:val="FFFFFF" w:themeColor="background1"/>
              </w:rPr>
            </w:pPr>
            <w:r w:rsidRPr="007B2EF0">
              <w:rPr>
                <w:rFonts w:hint="eastAsia"/>
                <w:color w:val="FFFFFF" w:themeColor="background1"/>
              </w:rPr>
              <w:t>School</w:t>
            </w:r>
            <w:r>
              <w:rPr>
                <w:color w:val="FFFFFF" w:themeColor="background1"/>
              </w:rPr>
              <w:t xml:space="preserve"> </w:t>
            </w:r>
            <w:r w:rsidRPr="007B2EF0">
              <w:rPr>
                <w:rFonts w:hint="eastAsia"/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 D</w:t>
            </w:r>
            <w:r w:rsidRPr="007B2EF0">
              <w:rPr>
                <w:rFonts w:hint="eastAsia"/>
                <w:color w:val="FFFFFF" w:themeColor="background1"/>
              </w:rPr>
              <w:t>epartment</w:t>
            </w:r>
          </w:p>
        </w:tc>
      </w:tr>
      <w:tr w:rsidR="00CF0170" w14:paraId="0C50A86B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76644485" w14:textId="77777777" w:rsidR="00CF0170" w:rsidRDefault="00CF0170" w:rsidP="00C520B6">
            <w:r>
              <w:rPr>
                <w:rFonts w:hint="eastAsia"/>
              </w:rPr>
              <w:t>School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7FA5879E" w14:textId="77777777" w:rsidR="00CF0170" w:rsidRDefault="00CF0170" w:rsidP="00C52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</w:p>
        </w:tc>
      </w:tr>
      <w:tr w:rsidR="00CF0170" w14:paraId="28C9E4B4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0D59D9A1" w14:textId="77777777" w:rsidR="00CF0170" w:rsidRDefault="00CF0170" w:rsidP="00C520B6">
            <w:r>
              <w:rPr>
                <w:rFonts w:hint="eastAsia"/>
              </w:rPr>
              <w:t>Department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4AFEB746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0EAC5728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45792EC" w14:textId="77777777" w:rsidR="00CF0170" w:rsidRPr="007B2EF0" w:rsidRDefault="00CF0170" w:rsidP="00C520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</w:t>
            </w:r>
            <w:r w:rsidRPr="007B2EF0">
              <w:rPr>
                <w:rFonts w:hint="eastAsia"/>
                <w:color w:val="FFFFFF" w:themeColor="background1"/>
              </w:rPr>
              <w:t xml:space="preserve">ecturer </w:t>
            </w:r>
            <w:r>
              <w:rPr>
                <w:color w:val="FFFFFF" w:themeColor="background1"/>
              </w:rPr>
              <w:t>C</w:t>
            </w:r>
            <w:r w:rsidRPr="007B2EF0">
              <w:rPr>
                <w:rFonts w:hint="eastAsia"/>
                <w:color w:val="FFFFFF" w:themeColor="background1"/>
              </w:rPr>
              <w:t xml:space="preserve">ontact </w:t>
            </w:r>
            <w:r>
              <w:rPr>
                <w:color w:val="FFFFFF" w:themeColor="background1"/>
              </w:rPr>
              <w:t>I</w:t>
            </w:r>
            <w:r w:rsidRPr="007B2EF0">
              <w:rPr>
                <w:rFonts w:hint="eastAsia"/>
                <w:color w:val="FFFFFF" w:themeColor="background1"/>
              </w:rPr>
              <w:t>nformation</w:t>
            </w:r>
          </w:p>
        </w:tc>
      </w:tr>
      <w:tr w:rsidR="00CF0170" w14:paraId="58C895DE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049850D5" w14:textId="77777777" w:rsidR="00CF0170" w:rsidRDefault="00CF0170" w:rsidP="00C520B6">
            <w:r>
              <w:rPr>
                <w:rFonts w:hint="eastAsia"/>
              </w:rPr>
              <w:t>Name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6261B0CD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3CA40C16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222A46FC" w14:textId="77777777" w:rsidR="00CF0170" w:rsidRDefault="00CF0170" w:rsidP="00C520B6">
            <w:r>
              <w:t>Tel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4AF1E326" w14:textId="77777777" w:rsidR="00CF0170" w:rsidRPr="0042078B" w:rsidRDefault="00CF0170" w:rsidP="00C52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3100AA73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7C707551" w14:textId="77777777" w:rsidR="00CF0170" w:rsidRDefault="00CF0170" w:rsidP="00C520B6">
            <w:r>
              <w:t>Email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01518FA7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34E4F75D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197BAC6" w14:textId="77777777" w:rsidR="00CF0170" w:rsidRPr="007B2EF0" w:rsidRDefault="00CF0170" w:rsidP="00C520B6">
            <w:pPr>
              <w:rPr>
                <w:color w:val="FFFFFF" w:themeColor="background1"/>
              </w:rPr>
            </w:pPr>
            <w:r w:rsidRPr="007B2EF0">
              <w:rPr>
                <w:rFonts w:hint="eastAsia"/>
                <w:color w:val="FFFFFF" w:themeColor="background1"/>
              </w:rPr>
              <w:t>Name of course</w:t>
            </w:r>
          </w:p>
        </w:tc>
      </w:tr>
      <w:tr w:rsidR="00CF0170" w14:paraId="5BE356E6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4EF27A2C" w14:textId="77777777" w:rsidR="00CF0170" w:rsidRPr="00AE2F90" w:rsidRDefault="00CF0170" w:rsidP="00C520B6">
            <w:r>
              <w:t>Course Name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4745CD57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294BB079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3B899CA8" w14:textId="77777777" w:rsidR="00CF0170" w:rsidRPr="007B2EF0" w:rsidRDefault="00CF0170" w:rsidP="00C520B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the m</w:t>
            </w:r>
            <w:r w:rsidRPr="007B2EF0">
              <w:rPr>
                <w:rFonts w:hint="eastAsia"/>
                <w:color w:val="FFFFFF" w:themeColor="background1"/>
              </w:rPr>
              <w:t>aterial</w:t>
            </w:r>
            <w:r>
              <w:rPr>
                <w:color w:val="FFFFFF" w:themeColor="background1"/>
              </w:rPr>
              <w:t>s</w:t>
            </w:r>
            <w:r w:rsidR="00C520B6">
              <w:rPr>
                <w:color w:val="FFFFFF" w:themeColor="background1"/>
              </w:rPr>
              <w:t>/resources</w:t>
            </w:r>
            <w:r>
              <w:rPr>
                <w:color w:val="FFFFFF" w:themeColor="background1"/>
              </w:rPr>
              <w:t xml:space="preserve"> to be used or</w:t>
            </w:r>
            <w:r w:rsidRPr="007B2EF0">
              <w:rPr>
                <w:rFonts w:hint="eastAsia"/>
                <w:color w:val="FFFFFF" w:themeColor="background1"/>
              </w:rPr>
              <w:t xml:space="preserve"> posted on the password-protected website</w:t>
            </w:r>
          </w:p>
        </w:tc>
      </w:tr>
      <w:tr w:rsidR="00CF0170" w14:paraId="5595F472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4F81BD" w:themeColor="accent1"/>
            </w:tcBorders>
            <w:vAlign w:val="center"/>
          </w:tcPr>
          <w:p w14:paraId="57BDEAD2" w14:textId="77777777" w:rsidR="00CF0170" w:rsidRDefault="00C520B6" w:rsidP="00C520B6">
            <w:r>
              <w:t>Materials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2BE66477" w14:textId="77777777" w:rsidR="008D00BC" w:rsidRPr="008D00BC" w:rsidRDefault="008D00BC" w:rsidP="008D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 w:val="32"/>
                <w:szCs w:val="24"/>
                <w:lang w:eastAsia="ko-KR"/>
              </w:rPr>
            </w:pPr>
            <w:r w:rsidRPr="008D00BC">
              <w:rPr>
                <w:rFonts w:eastAsia="MingLiU"/>
                <w:color w:val="000000"/>
                <w:kern w:val="0"/>
                <w:sz w:val="32"/>
                <w:szCs w:val="24"/>
              </w:rPr>
              <w:t xml:space="preserve">□ </w:t>
            </w:r>
            <w:proofErr w:type="spellStart"/>
            <w:r w:rsidRPr="008D00BC">
              <w:rPr>
                <w:rFonts w:eastAsia="MingLiU"/>
                <w:color w:val="000000"/>
                <w:kern w:val="0"/>
                <w:szCs w:val="24"/>
              </w:rPr>
              <w:t>Powerpoint</w:t>
            </w:r>
            <w:proofErr w:type="spellEnd"/>
            <w:r>
              <w:rPr>
                <w:rFonts w:eastAsia="MingLiU"/>
                <w:color w:val="000000"/>
                <w:kern w:val="0"/>
                <w:szCs w:val="24"/>
              </w:rPr>
              <w:t xml:space="preserve">                                      </w:t>
            </w:r>
            <w:r w:rsidRPr="008D00BC">
              <w:rPr>
                <w:rFonts w:eastAsia="MingLiU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eastAsia="MingLiU"/>
                <w:color w:val="000000"/>
                <w:kern w:val="0"/>
                <w:sz w:val="32"/>
                <w:szCs w:val="24"/>
              </w:rPr>
              <w:t xml:space="preserve"> </w:t>
            </w:r>
            <w:r w:rsidRPr="008D00BC">
              <w:rPr>
                <w:rFonts w:eastAsia="MingLiU"/>
                <w:color w:val="000000"/>
                <w:kern w:val="0"/>
                <w:szCs w:val="24"/>
              </w:rPr>
              <w:t>Test Bank</w:t>
            </w:r>
          </w:p>
          <w:p w14:paraId="40A8EB78" w14:textId="77777777" w:rsidR="008D00BC" w:rsidRPr="008D00BC" w:rsidRDefault="008D00BC" w:rsidP="008D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4"/>
                <w:lang w:eastAsia="ko-KR"/>
              </w:rPr>
            </w:pPr>
            <w:r w:rsidRPr="008D00BC">
              <w:rPr>
                <w:rFonts w:eastAsia="MingLiU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eastAsia="MingLiU"/>
                <w:color w:val="000000"/>
                <w:kern w:val="0"/>
                <w:sz w:val="32"/>
                <w:szCs w:val="24"/>
              </w:rPr>
              <w:t xml:space="preserve"> </w:t>
            </w:r>
            <w:r w:rsidRPr="008D00BC">
              <w:rPr>
                <w:rFonts w:eastAsia="MingLiU"/>
                <w:color w:val="000000"/>
                <w:kern w:val="0"/>
                <w:szCs w:val="24"/>
              </w:rPr>
              <w:t>Instructor Manual</w:t>
            </w:r>
            <w:r>
              <w:rPr>
                <w:rFonts w:eastAsia="Malgun Gothic"/>
                <w:szCs w:val="24"/>
                <w:lang w:eastAsia="ko-KR"/>
              </w:rPr>
              <w:t xml:space="preserve">                          </w:t>
            </w:r>
            <w:r w:rsidRPr="008D00BC">
              <w:rPr>
                <w:rFonts w:eastAsia="MingLiU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eastAsia="MingLiU"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eastAsia="MingLiU"/>
                <w:color w:val="000000"/>
                <w:kern w:val="0"/>
                <w:szCs w:val="24"/>
              </w:rPr>
              <w:t>Solutions Manual</w:t>
            </w:r>
          </w:p>
          <w:p w14:paraId="2B5E23F3" w14:textId="77777777" w:rsidR="008D00BC" w:rsidRPr="008D00BC" w:rsidRDefault="008D00BC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szCs w:val="24"/>
                <w:lang w:eastAsia="ko-KR"/>
              </w:rPr>
            </w:pPr>
            <w:r w:rsidRPr="008D00BC">
              <w:rPr>
                <w:rFonts w:eastAsia="MingLiU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eastAsia="MingLiU"/>
                <w:color w:val="000000"/>
                <w:kern w:val="0"/>
                <w:sz w:val="32"/>
                <w:szCs w:val="24"/>
              </w:rPr>
              <w:t xml:space="preserve"> </w:t>
            </w:r>
            <w:r>
              <w:rPr>
                <w:rFonts w:eastAsia="MingLiU"/>
                <w:color w:val="000000"/>
                <w:kern w:val="0"/>
                <w:szCs w:val="24"/>
              </w:rPr>
              <w:t>Others: __________________________________</w:t>
            </w:r>
          </w:p>
        </w:tc>
      </w:tr>
      <w:tr w:rsidR="00CF0170" w14:paraId="5DE30D28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74CFAB14" w14:textId="77777777" w:rsidR="00CF0170" w:rsidRPr="007B2EF0" w:rsidRDefault="00CF0170" w:rsidP="008D00BC">
            <w:pPr>
              <w:rPr>
                <w:color w:val="FFFFFF" w:themeColor="background1"/>
              </w:rPr>
            </w:pPr>
            <w:r w:rsidRPr="007B2EF0">
              <w:rPr>
                <w:rFonts w:hint="eastAsia"/>
                <w:color w:val="FFFFFF" w:themeColor="background1"/>
              </w:rPr>
              <w:t xml:space="preserve">For </w:t>
            </w:r>
            <w:r w:rsidR="008D00BC">
              <w:rPr>
                <w:color w:val="FFFFFF" w:themeColor="background1"/>
              </w:rPr>
              <w:t>H</w:t>
            </w:r>
            <w:r w:rsidRPr="007B2EF0">
              <w:rPr>
                <w:rFonts w:hint="eastAsia"/>
                <w:color w:val="FFFFFF" w:themeColor="background1"/>
              </w:rPr>
              <w:t>ow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="008D00BC">
              <w:rPr>
                <w:color w:val="FFFFFF" w:themeColor="background1"/>
              </w:rPr>
              <w:t>L</w:t>
            </w:r>
            <w:r w:rsidRPr="007B2EF0">
              <w:rPr>
                <w:rFonts w:hint="eastAsia"/>
                <w:color w:val="FFFFFF" w:themeColor="background1"/>
              </w:rPr>
              <w:t>ong</w:t>
            </w:r>
            <w:r w:rsidR="008D00BC">
              <w:rPr>
                <w:color w:val="FFFFFF" w:themeColor="background1"/>
              </w:rPr>
              <w:t xml:space="preserve"> (Start and End date)</w:t>
            </w:r>
          </w:p>
        </w:tc>
      </w:tr>
      <w:tr w:rsidR="00CF0170" w14:paraId="5E76351A" w14:textId="77777777" w:rsidTr="00C520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nil"/>
              <w:right w:val="single" w:sz="4" w:space="0" w:color="4F81BD" w:themeColor="accent1"/>
            </w:tcBorders>
            <w:vAlign w:val="center"/>
          </w:tcPr>
          <w:p w14:paraId="6A7CB123" w14:textId="77777777" w:rsidR="00CF0170" w:rsidRDefault="00CF0170" w:rsidP="00C520B6">
            <w:r>
              <w:t>Duration</w:t>
            </w:r>
          </w:p>
        </w:tc>
        <w:tc>
          <w:tcPr>
            <w:tcW w:w="7247" w:type="dxa"/>
            <w:tcBorders>
              <w:left w:val="single" w:sz="4" w:space="0" w:color="4F81BD" w:themeColor="accent1"/>
            </w:tcBorders>
            <w:vAlign w:val="center"/>
          </w:tcPr>
          <w:p w14:paraId="4CA48459" w14:textId="77777777" w:rsidR="00CF0170" w:rsidRPr="0042078B" w:rsidRDefault="00CF0170" w:rsidP="00C52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  <w:lang w:eastAsia="ko-KR"/>
              </w:rPr>
            </w:pPr>
          </w:p>
        </w:tc>
      </w:tr>
      <w:tr w:rsidR="00CF0170" w14:paraId="6C48EAB5" w14:textId="77777777" w:rsidTr="00C52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shd w:val="clear" w:color="auto" w:fill="4F81BD" w:themeFill="accent1"/>
            <w:vAlign w:val="center"/>
          </w:tcPr>
          <w:p w14:paraId="77E0206D" w14:textId="77777777" w:rsidR="00CF0170" w:rsidRPr="007B2EF0" w:rsidRDefault="008D00BC" w:rsidP="008D00BC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 xml:space="preserve">URL for </w:t>
            </w:r>
            <w:r>
              <w:rPr>
                <w:color w:val="FFFFFF" w:themeColor="background1"/>
              </w:rPr>
              <w:t>P</w:t>
            </w:r>
            <w:r w:rsidR="00CF0170" w:rsidRPr="007B2EF0">
              <w:rPr>
                <w:rFonts w:hint="eastAsia"/>
                <w:color w:val="FFFFFF" w:themeColor="background1"/>
              </w:rPr>
              <w:t>assword-</w:t>
            </w:r>
            <w:r>
              <w:rPr>
                <w:color w:val="FFFFFF" w:themeColor="background1"/>
              </w:rPr>
              <w:t>P</w:t>
            </w:r>
            <w:r w:rsidR="00CF0170" w:rsidRPr="007B2EF0">
              <w:rPr>
                <w:rFonts w:hint="eastAsia"/>
                <w:color w:val="FFFFFF" w:themeColor="background1"/>
              </w:rPr>
              <w:t xml:space="preserve">rotected </w:t>
            </w:r>
            <w:r>
              <w:rPr>
                <w:color w:val="FFFFFF" w:themeColor="background1"/>
              </w:rPr>
              <w:t>W</w:t>
            </w:r>
            <w:r w:rsidR="00CF0170" w:rsidRPr="007B2EF0">
              <w:rPr>
                <w:rFonts w:hint="eastAsia"/>
                <w:color w:val="FFFFFF" w:themeColor="background1"/>
              </w:rPr>
              <w:t>ebsite</w:t>
            </w:r>
          </w:p>
        </w:tc>
      </w:tr>
      <w:tr w:rsidR="00CF0170" w14:paraId="5CD68BF5" w14:textId="77777777" w:rsidTr="008D00B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</w:tcPr>
          <w:p w14:paraId="44611E5C" w14:textId="77777777" w:rsidR="00CF0170" w:rsidRPr="009B6BE2" w:rsidRDefault="00CF0170" w:rsidP="008D00BC">
            <w:pPr>
              <w:rPr>
                <w:rFonts w:eastAsia="Malgun Gothic"/>
                <w:b w:val="0"/>
                <w:lang w:eastAsia="ko-KR"/>
              </w:rPr>
            </w:pPr>
          </w:p>
        </w:tc>
      </w:tr>
      <w:tr w:rsidR="008D00BC" w14:paraId="5780AD8B" w14:textId="77777777" w:rsidTr="003D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shd w:val="clear" w:color="auto" w:fill="4F81BD" w:themeFill="accent1"/>
            <w:vAlign w:val="center"/>
          </w:tcPr>
          <w:p w14:paraId="2DC41C5B" w14:textId="77777777" w:rsidR="008D00BC" w:rsidRPr="007B2EF0" w:rsidRDefault="008D00BC" w:rsidP="003D6D7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Remarks</w:t>
            </w:r>
          </w:p>
        </w:tc>
      </w:tr>
      <w:tr w:rsidR="008D00BC" w14:paraId="3D329CAE" w14:textId="77777777" w:rsidTr="009F747B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</w:tcPr>
          <w:p w14:paraId="7E8E8934" w14:textId="77777777" w:rsidR="008D00BC" w:rsidRPr="009B6BE2" w:rsidRDefault="008D00BC" w:rsidP="003D6D74">
            <w:pPr>
              <w:rPr>
                <w:rFonts w:eastAsia="Malgun Gothic"/>
                <w:b w:val="0"/>
                <w:lang w:eastAsia="ko-KR"/>
              </w:rPr>
            </w:pPr>
          </w:p>
        </w:tc>
      </w:tr>
    </w:tbl>
    <w:p w14:paraId="59B1A4BD" w14:textId="77777777" w:rsidR="008D00BC" w:rsidRPr="009F747B" w:rsidRDefault="008D00BC" w:rsidP="00ED06B3">
      <w:pPr>
        <w:rPr>
          <w:sz w:val="12"/>
        </w:rPr>
      </w:pPr>
    </w:p>
    <w:sectPr w:rsidR="008D00BC" w:rsidRPr="009F747B" w:rsidSect="00ED06B3">
      <w:headerReference w:type="default" r:id="rId6"/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94AC" w14:textId="77777777" w:rsidR="0040416C" w:rsidRDefault="0040416C" w:rsidP="002A5B2F">
      <w:pPr>
        <w:spacing w:after="0" w:line="240" w:lineRule="auto"/>
      </w:pPr>
      <w:r>
        <w:separator/>
      </w:r>
    </w:p>
  </w:endnote>
  <w:endnote w:type="continuationSeparator" w:id="0">
    <w:p w14:paraId="640A2927" w14:textId="77777777" w:rsidR="0040416C" w:rsidRDefault="0040416C" w:rsidP="002A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BE8D6" w14:textId="77777777" w:rsidR="001957FB" w:rsidRDefault="001957FB" w:rsidP="001957FB">
    <w:pPr>
      <w:spacing w:after="0"/>
      <w:jc w:val="center"/>
      <w:rPr>
        <w:rFonts w:cstheme="minorHAnsi"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49874" wp14:editId="6A399A31">
              <wp:simplePos x="0" y="0"/>
              <wp:positionH relativeFrom="column">
                <wp:posOffset>-352425</wp:posOffset>
              </wp:positionH>
              <wp:positionV relativeFrom="paragraph">
                <wp:posOffset>139065</wp:posOffset>
              </wp:positionV>
              <wp:extent cx="65722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58A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0.95pt" to="489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eszgEAAAMEAAAOAAAAZHJzL2Uyb0RvYy54bWysU01v2zAMvQ/YfxB0X+wEaDcYcXpI0V6G&#10;LVi3H6DKVCxAEgVKy8e/H6UkTrEOGDb0QpsS3yP5SC3vDt6JHVCyGHo5n7VSQNA42LDt5Y/vDx8+&#10;SZGyCoNyGKCXR0jybvX+3XIfO1jgiG4AEkwSUrePvRxzjl3TJD2CV2mGEQJfGiSvMru0bQZSe2b3&#10;rlm07W2zRxoioYaU+PT+dClXld8Y0PmrMQmycL3k2nK1VO1zsc1qqbotqThafS5D/UcVXtnASSeq&#10;e5WV+En2FZW3mjChyTONvkFjrIbaA3czb3/r5mlUEWovLE6Kk0zp7Wj1l92GhB14dlIE5XlET5mU&#10;3Y5ZrDEEFhBJzItO+5g6Dl+HDZ29FDdUmj4Y8uXL7YhD1fY4aQuHLDQf3t58XCxueAT6ctdcgZFS&#10;fgT0ovz00tlQ2lad2n1OmZNx6CWkHLtQbEJnhwfrXHXKwsDakdgpHnU+1JIZ9yKKvYJsSiOn0utf&#10;Pjo4sX4Dw1JwsfOavS7hlVNpDSFfeF3g6AIzXMEEbP8OPMcXKNQF/RfwhKiZMeQJ7G1A+lP2qxTm&#10;FH9R4NR3keAZh2MdapWGN60qfn4VZZVf+hV+fburXwAAAP//AwBQSwMEFAAGAAgAAAAhAB47ukTe&#10;AAAACQEAAA8AAABkcnMvZG93bnJldi54bWxMj8FOg0AQhu8mvsNmTLy1SxupBVkaY/RivIA96G3L&#10;ToHIzlJ2Kfj2jvFQj/PPl3++yXaz7cQZB986UrBaRiCQKmdaqhXs318WWxA+aDK6c4QKvtHDLr++&#10;ynRq3EQFnstQCy4hn2oFTQh9KqWvGrTaL12PxLujG6wOPA61NIOeuNx2ch1FG2l1S3yh0T0+NVh9&#10;laNV8Hp68/u7TfFcfJy25fR5HJvaoVK3N/PjA4iAc7jA8KvP6pCz08GNZLzoFCziOGZUwXqVgGAg&#10;uU84OPwFMs/k/w/yHwAAAP//AwBQSwECLQAUAAYACAAAACEAtoM4kv4AAADhAQAAEwAAAAAAAAAA&#10;AAAAAAAAAAAAW0NvbnRlbnRfVHlwZXNdLnhtbFBLAQItABQABgAIAAAAIQA4/SH/1gAAAJQBAAAL&#10;AAAAAAAAAAAAAAAAAC8BAABfcmVscy8ucmVsc1BLAQItABQABgAIAAAAIQDl5xeszgEAAAMEAAAO&#10;AAAAAAAAAAAAAAAAAC4CAABkcnMvZTJvRG9jLnhtbFBLAQItABQABgAIAAAAIQAeO7pE3gAAAAkB&#10;AAAPAAAAAAAAAAAAAAAAACgEAABkcnMvZG93bnJldi54bWxQSwUGAAAAAAQABADzAAAAMwUAAAAA&#10;" strokecolor="black [3213]"/>
          </w:pict>
        </mc:Fallback>
      </mc:AlternateContent>
    </w:r>
  </w:p>
  <w:p w14:paraId="6A104D94" w14:textId="77777777" w:rsidR="002A5B2F" w:rsidRDefault="002A5B2F" w:rsidP="00FC519F">
    <w:pPr>
      <w:spacing w:after="0" w:line="240" w:lineRule="auto"/>
      <w:jc w:val="center"/>
      <w:rPr>
        <w:rFonts w:cstheme="minorHAnsi"/>
        <w:noProof/>
      </w:rPr>
    </w:pPr>
    <w:r>
      <w:rPr>
        <w:rFonts w:cstheme="minorHAnsi"/>
        <w:noProof/>
      </w:rPr>
      <w:t>1 Fusionopolis Walk, #07-01, Solaris South Tower, Singapore 521166</w:t>
    </w:r>
  </w:p>
  <w:p w14:paraId="0E7D2014" w14:textId="77777777" w:rsidR="002A5B2F" w:rsidRDefault="002A5B2F" w:rsidP="00FC519F">
    <w:pPr>
      <w:spacing w:after="0" w:line="240" w:lineRule="auto"/>
      <w:jc w:val="center"/>
      <w:rPr>
        <w:rFonts w:cstheme="minorHAnsi"/>
        <w:noProof/>
      </w:rPr>
    </w:pPr>
    <w:r>
      <w:rPr>
        <w:rFonts w:cstheme="minorHAnsi"/>
        <w:noProof/>
      </w:rPr>
      <w:t>T    +(65) 6643 8000</w:t>
    </w:r>
    <w:r>
      <w:rPr>
        <w:rFonts w:cstheme="minorHAnsi"/>
        <w:noProof/>
      </w:rPr>
      <w:br/>
      <w:t>F    +(65) 6643 8008</w:t>
    </w:r>
  </w:p>
  <w:p w14:paraId="714455A9" w14:textId="77777777" w:rsidR="002A5B2F" w:rsidRDefault="0040416C" w:rsidP="00FC519F">
    <w:pPr>
      <w:spacing w:after="0" w:line="240" w:lineRule="auto"/>
      <w:jc w:val="center"/>
    </w:pPr>
    <w:hyperlink r:id="rId1" w:history="1">
      <w:r w:rsidR="002A5B2F">
        <w:rPr>
          <w:rStyle w:val="Hyperlink"/>
          <w:rFonts w:cstheme="minorHAnsi"/>
          <w:noProof/>
        </w:rPr>
        <w:t>www.wiley.com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1E5E" w14:textId="77777777" w:rsidR="0040416C" w:rsidRDefault="0040416C" w:rsidP="002A5B2F">
      <w:pPr>
        <w:spacing w:after="0" w:line="240" w:lineRule="auto"/>
      </w:pPr>
      <w:r>
        <w:separator/>
      </w:r>
    </w:p>
  </w:footnote>
  <w:footnote w:type="continuationSeparator" w:id="0">
    <w:p w14:paraId="5AB997D0" w14:textId="77777777" w:rsidR="0040416C" w:rsidRDefault="0040416C" w:rsidP="002A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6231" w14:textId="77777777" w:rsidR="001957FB" w:rsidRDefault="001957FB" w:rsidP="001957FB">
    <w:pPr>
      <w:pStyle w:val="Header"/>
      <w:jc w:val="center"/>
    </w:pPr>
    <w:r w:rsidRPr="001957FB">
      <w:rPr>
        <w:noProof/>
      </w:rPr>
      <w:drawing>
        <wp:inline distT="0" distB="0" distL="0" distR="0" wp14:anchorId="08646118" wp14:editId="0DED871A">
          <wp:extent cx="1737360" cy="366406"/>
          <wp:effectExtent l="0" t="0" r="0" b="0"/>
          <wp:docPr id="3" name="Picture 6" descr="Wiley_Logo_0112_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Wiley_Logo_0112_k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36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4A520" w14:textId="77777777" w:rsidR="006B494B" w:rsidRDefault="006B494B" w:rsidP="009F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F"/>
    <w:rsid w:val="00084FE0"/>
    <w:rsid w:val="000919B3"/>
    <w:rsid w:val="00094B0B"/>
    <w:rsid w:val="000D5EB3"/>
    <w:rsid w:val="000E5244"/>
    <w:rsid w:val="00100228"/>
    <w:rsid w:val="001957FB"/>
    <w:rsid w:val="001C4ABF"/>
    <w:rsid w:val="002A5B2F"/>
    <w:rsid w:val="0040416C"/>
    <w:rsid w:val="0042078B"/>
    <w:rsid w:val="00440891"/>
    <w:rsid w:val="00483D24"/>
    <w:rsid w:val="004C6695"/>
    <w:rsid w:val="00513449"/>
    <w:rsid w:val="005B2626"/>
    <w:rsid w:val="00613666"/>
    <w:rsid w:val="00615C5F"/>
    <w:rsid w:val="00680BFF"/>
    <w:rsid w:val="006B494B"/>
    <w:rsid w:val="00786B18"/>
    <w:rsid w:val="007B7FB8"/>
    <w:rsid w:val="007F234E"/>
    <w:rsid w:val="0088450B"/>
    <w:rsid w:val="008A4B38"/>
    <w:rsid w:val="008D00BC"/>
    <w:rsid w:val="008D77F7"/>
    <w:rsid w:val="00913BC5"/>
    <w:rsid w:val="009157EA"/>
    <w:rsid w:val="00944FE4"/>
    <w:rsid w:val="00982C7A"/>
    <w:rsid w:val="009B4E48"/>
    <w:rsid w:val="009B6BE2"/>
    <w:rsid w:val="009F747B"/>
    <w:rsid w:val="00A200B0"/>
    <w:rsid w:val="00A826DB"/>
    <w:rsid w:val="00AA600B"/>
    <w:rsid w:val="00BE499F"/>
    <w:rsid w:val="00C35827"/>
    <w:rsid w:val="00C40565"/>
    <w:rsid w:val="00C520B6"/>
    <w:rsid w:val="00C5588C"/>
    <w:rsid w:val="00C9472F"/>
    <w:rsid w:val="00CF0170"/>
    <w:rsid w:val="00DA7215"/>
    <w:rsid w:val="00DA75DD"/>
    <w:rsid w:val="00DE53B3"/>
    <w:rsid w:val="00E246AB"/>
    <w:rsid w:val="00E513E8"/>
    <w:rsid w:val="00E75B43"/>
    <w:rsid w:val="00E840E5"/>
    <w:rsid w:val="00E95F03"/>
    <w:rsid w:val="00ED06B3"/>
    <w:rsid w:val="00F9549C"/>
    <w:rsid w:val="00F9558E"/>
    <w:rsid w:val="00F95CB7"/>
    <w:rsid w:val="00F97521"/>
    <w:rsid w:val="00FB05DA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C00F"/>
  <w15:docId w15:val="{B9DF23A5-5DE3-4266-81CB-2C7B961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2F"/>
  </w:style>
  <w:style w:type="paragraph" w:styleId="Footer">
    <w:name w:val="footer"/>
    <w:basedOn w:val="Normal"/>
    <w:link w:val="FooterChar"/>
    <w:uiPriority w:val="99"/>
    <w:unhideWhenUsed/>
    <w:rsid w:val="002A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2F"/>
  </w:style>
  <w:style w:type="character" w:styleId="Hyperlink">
    <w:name w:val="Hyperlink"/>
    <w:basedOn w:val="DefaultParagraphFont"/>
    <w:uiPriority w:val="99"/>
    <w:semiHidden/>
    <w:unhideWhenUsed/>
    <w:rsid w:val="002A5B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F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F0170"/>
    <w:pPr>
      <w:spacing w:after="0" w:line="240" w:lineRule="auto"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Angela - Singapore</dc:creator>
  <cp:lastModifiedBy>Yuli Setyo Indartono</cp:lastModifiedBy>
  <cp:revision>2</cp:revision>
  <cp:lastPrinted>2012-07-17T02:02:00Z</cp:lastPrinted>
  <dcterms:created xsi:type="dcterms:W3CDTF">2020-07-07T08:18:00Z</dcterms:created>
  <dcterms:modified xsi:type="dcterms:W3CDTF">2020-07-07T08:18:00Z</dcterms:modified>
</cp:coreProperties>
</file>